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14C" w:rsidRPr="009D314C" w:rsidRDefault="009D314C" w:rsidP="009D314C">
      <w:pPr>
        <w:shd w:val="clear" w:color="auto" w:fill="FFFFFF" w:themeFill="background1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2F2F2"/>
          <w:lang w:eastAsia="ru-RU"/>
        </w:rPr>
        <w:t>Памятка для родителей о предоставлении льготного питания</w:t>
      </w:r>
    </w:p>
    <w:p w:rsidR="009D314C" w:rsidRPr="009D314C" w:rsidRDefault="009D314C" w:rsidP="009D314C">
      <w:pPr>
        <w:shd w:val="clear" w:color="auto" w:fill="FFFFFF" w:themeFill="background1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sz w:val="28"/>
          <w:szCs w:val="28"/>
          <w:shd w:val="clear" w:color="auto" w:fill="F2F2F2"/>
          <w:lang w:eastAsia="ru-RU"/>
        </w:rPr>
        <w:t xml:space="preserve">В целях оказания мер социальной поддержки по обеспечению питанием </w:t>
      </w: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 xml:space="preserve">льготных категорий граждан в МОБУ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 xml:space="preserve">лицей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с.Булгаково</w:t>
      </w:r>
      <w:proofErr w:type="spellEnd"/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 xml:space="preserve"> установлены следую</w:t>
      </w:r>
      <w:bookmarkStart w:id="0" w:name="_GoBack"/>
      <w:bookmarkEnd w:id="0"/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щие виды льгот:</w:t>
      </w:r>
    </w:p>
    <w:p w:rsidR="009D314C" w:rsidRPr="009D314C" w:rsidRDefault="009D314C" w:rsidP="009D314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детей из многодетных семей, среднедушевой доход которых не превышает величину прожиточного минимума на ребенка, установленного в Республике Башкортостан.</w:t>
      </w:r>
    </w:p>
    <w:p w:rsidR="009D314C" w:rsidRPr="009D314C" w:rsidRDefault="009D314C" w:rsidP="009D314C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детей с ограниченными возможностями здоровья.</w:t>
      </w:r>
    </w:p>
    <w:p w:rsidR="009D314C" w:rsidRPr="009D314C" w:rsidRDefault="009D314C" w:rsidP="009D314C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детей-инвалидов.</w:t>
      </w:r>
    </w:p>
    <w:p w:rsidR="009D314C" w:rsidRPr="009D314C" w:rsidRDefault="009D314C" w:rsidP="009D314C">
      <w:pPr>
        <w:shd w:val="clear" w:color="auto" w:fill="FFFFFF" w:themeFill="background1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Расходы на питание обучающихся осуществляются за счет средств, предусмотренных на данные цели по Управлению образования Администрации городского округа город Уфа Республики Башкортостан в бюджете городского округа город Уфа Республики Башкортостан.</w:t>
      </w:r>
    </w:p>
    <w:p w:rsidR="009D314C" w:rsidRPr="009D314C" w:rsidRDefault="009D314C" w:rsidP="009D314C">
      <w:pPr>
        <w:shd w:val="clear" w:color="auto" w:fill="FFFFFF" w:themeFill="background1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Доплата на питание предоставляется в учебные дни (дни фактического пребывания ребенка в школе) на основании заявления одного из родителей (законных представителей) и следующих документов:</w:t>
      </w:r>
    </w:p>
    <w:p w:rsidR="009D314C" w:rsidRPr="009D314C" w:rsidRDefault="009D314C" w:rsidP="009D314C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2F2F2"/>
          <w:lang w:eastAsia="ru-RU"/>
        </w:rPr>
        <w:t>Для детей из многодетных малоимущих семей:</w:t>
      </w:r>
    </w:p>
    <w:p w:rsidR="009D314C" w:rsidRPr="009D314C" w:rsidRDefault="009D314C" w:rsidP="009D314C">
      <w:pPr>
        <w:shd w:val="clear" w:color="auto" w:fill="FFFFFF" w:themeFill="background1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- копия паспорта обоих родителей (законного представителя – опекуна (попечителя), усыновителя);</w:t>
      </w:r>
    </w:p>
    <w:p w:rsidR="009D314C" w:rsidRPr="009D314C" w:rsidRDefault="009D314C" w:rsidP="009D314C">
      <w:pPr>
        <w:shd w:val="clear" w:color="auto" w:fill="FFFFFF" w:themeFill="background1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- копии свидетельств о рождении всех детей (для детей в возрасте до 14 лет), свидетельств о рождении и паспортов (для детей в возрасте от 14 до 18 лет);</w:t>
      </w:r>
    </w:p>
    <w:p w:rsidR="009D314C" w:rsidRPr="009D314C" w:rsidRDefault="009D314C" w:rsidP="009D314C">
      <w:pPr>
        <w:shd w:val="clear" w:color="auto" w:fill="FFFFFF" w:themeFill="background1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- справка о составе семьи;</w:t>
      </w:r>
    </w:p>
    <w:p w:rsidR="009D314C" w:rsidRPr="009D314C" w:rsidRDefault="009D314C" w:rsidP="009D314C">
      <w:pPr>
        <w:shd w:val="clear" w:color="auto" w:fill="FFFFFF" w:themeFill="background1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 xml:space="preserve">- справка из филиала государственного казенного учреждения Республиканский центр социальной поддержки населения (отдела филиала государственного казенного учреждения Республиканский центр социальной поддержки населения) (далее – филиал (отдел филиала) ГКУ РЦСПН) по месту жительства (месту регистрации) одного из родителей (законных представителей) обучающегося, подтверждающей отношение семьи к категории малоимущих, в случае неполучения ежемесячного пособия на ребенка в Республике Башкортостан. В случае получения родителем (законным представителем) ежемесячного пособия на ребенка в соответствии с Законом Республики Башкортостан от 17 декабря 2004 года № 132-з «О ежемесячном пособии на ребенка в Республике Башкортостан» сведения, подтверждающие отнесение многодетной семьи к категории малоимущих, </w:t>
      </w: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lastRenderedPageBreak/>
        <w:t>предоставляются филиалом (отделом филиала) ГКУ РЦСПН по запросу общеобразовательного учреждения;</w:t>
      </w:r>
    </w:p>
    <w:p w:rsidR="009D314C" w:rsidRPr="009D314C" w:rsidRDefault="009D314C" w:rsidP="009D314C">
      <w:pPr>
        <w:shd w:val="clear" w:color="auto" w:fill="FFFFFF" w:themeFill="background1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- справка (справки) об обучении ребенка (детей) в профессиональных образовательных учреждениях (в возрасте до 23 лет).</w:t>
      </w:r>
    </w:p>
    <w:p w:rsidR="009D314C" w:rsidRPr="009D314C" w:rsidRDefault="009D314C" w:rsidP="009D314C">
      <w:pPr>
        <w:shd w:val="clear" w:color="auto" w:fill="FFFFFF" w:themeFill="background1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Бесплатное сбалансированное горячее питание предоставляется в учебные дни (дни фактического пребывания ребенка в школе) на основании заявления одного из родителей (законных представителей) и следующих документов:</w:t>
      </w:r>
    </w:p>
    <w:p w:rsidR="009D314C" w:rsidRPr="009D314C" w:rsidRDefault="009D314C" w:rsidP="009D314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2F2F2"/>
          <w:lang w:eastAsia="ru-RU"/>
        </w:rPr>
        <w:t>Для детей с ограниченными возможностями здоровья:</w:t>
      </w:r>
    </w:p>
    <w:p w:rsidR="009D314C" w:rsidRPr="009D314C" w:rsidRDefault="009D314C" w:rsidP="009D314C">
      <w:pPr>
        <w:shd w:val="clear" w:color="auto" w:fill="FFFFFF" w:themeFill="background1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- копия паспорта родителя (законного представителя);</w:t>
      </w:r>
    </w:p>
    <w:p w:rsidR="009D314C" w:rsidRPr="009D314C" w:rsidRDefault="009D314C" w:rsidP="009D314C">
      <w:pPr>
        <w:shd w:val="clear" w:color="auto" w:fill="FFFFFF" w:themeFill="background1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- копия свидетельства о рождении ребенка;</w:t>
      </w:r>
    </w:p>
    <w:p w:rsidR="009D314C" w:rsidRPr="009D314C" w:rsidRDefault="009D314C" w:rsidP="009D314C">
      <w:pPr>
        <w:shd w:val="clear" w:color="auto" w:fill="FFFFFF" w:themeFill="background1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- копия заключения психолого-медико-педагогической комиссии.</w:t>
      </w:r>
    </w:p>
    <w:p w:rsidR="009D314C" w:rsidRPr="009D314C" w:rsidRDefault="009D314C" w:rsidP="009D314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2F2F2"/>
          <w:lang w:eastAsia="ru-RU"/>
        </w:rPr>
        <w:t>Для детей-инвалидов:</w:t>
      </w:r>
    </w:p>
    <w:p w:rsidR="009D314C" w:rsidRPr="009D314C" w:rsidRDefault="009D314C" w:rsidP="009D314C">
      <w:pPr>
        <w:shd w:val="clear" w:color="auto" w:fill="FFFFFF" w:themeFill="background1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- копия паспорта родителя (законного представителя);</w:t>
      </w:r>
    </w:p>
    <w:p w:rsidR="009D314C" w:rsidRPr="009D314C" w:rsidRDefault="009D314C" w:rsidP="009D314C">
      <w:pPr>
        <w:shd w:val="clear" w:color="auto" w:fill="FFFFFF" w:themeFill="background1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- копия свидетельства о рождении ребенка;</w:t>
      </w:r>
    </w:p>
    <w:p w:rsidR="009D314C" w:rsidRPr="009D314C" w:rsidRDefault="009D314C" w:rsidP="009D314C">
      <w:pPr>
        <w:shd w:val="clear" w:color="auto" w:fill="FFFFFF" w:themeFill="background1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- копия справки медико-социальной экспертизы об установлении инвалидности.</w:t>
      </w:r>
    </w:p>
    <w:p w:rsidR="009D314C" w:rsidRPr="009D314C" w:rsidRDefault="009D314C" w:rsidP="009D314C">
      <w:pPr>
        <w:shd w:val="clear" w:color="auto" w:fill="FFFFFF" w:themeFill="background1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 xml:space="preserve">Льготное питание предоставляется со следующего учебного дня за днем подачи заявления. Решение о предоставлении льготного горячего питания принимается учреждением в день обращения одного из родителей (законных представителей) при предоставлении полного пакета документов. Обучающиеся с </w:t>
      </w:r>
      <w:proofErr w:type="gramStart"/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ОВЗ</w:t>
      </w:r>
      <w:proofErr w:type="gramEnd"/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 xml:space="preserve"> и дети-инвалиды обеспечиваются льготным горячим питанием в дни учебных занятий, начиная со дня, следующего за днем принятия решения об обеспечении питанием, без права получения компенсации за пропущенные дни. На каждого заявителя формируется дело, в которое подшиваются все представленные документы и хранятся весь период обучения и не менее 3-х лет в дальнейшем.</w:t>
      </w:r>
    </w:p>
    <w:p w:rsidR="009D314C" w:rsidRPr="009D314C" w:rsidRDefault="009D314C" w:rsidP="009D314C">
      <w:pPr>
        <w:shd w:val="clear" w:color="auto" w:fill="FFFFFF" w:themeFill="background1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При наличии оснований для применения двух и более льгот по питанию необходимо применить льготу только по одной категории по выбору родителя (законного представителя).</w:t>
      </w:r>
    </w:p>
    <w:p w:rsidR="009D314C" w:rsidRPr="009D314C" w:rsidRDefault="009D314C" w:rsidP="009D314C">
      <w:pPr>
        <w:shd w:val="clear" w:color="auto" w:fill="FFFFFF" w:themeFill="background1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 xml:space="preserve">В случае </w:t>
      </w:r>
      <w:proofErr w:type="gramStart"/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>организации обучения</w:t>
      </w:r>
      <w:proofErr w:type="gramEnd"/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t xml:space="preserve"> обучающихся с ОВЗ на дому, в том числе с использованием дистанционных технологий, учреждение заменяет предоставление питания выдачей сухого пайка по заявлению одного из родителей (законных представителей) обучающегося с ОВЗ.</w:t>
      </w:r>
    </w:p>
    <w:p w:rsidR="009D314C" w:rsidRPr="009D314C" w:rsidRDefault="009D314C" w:rsidP="009D314C">
      <w:pPr>
        <w:shd w:val="clear" w:color="auto" w:fill="FFFFFF" w:themeFill="background1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1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  <w:lang w:eastAsia="ru-RU"/>
        </w:rPr>
        <w:lastRenderedPageBreak/>
        <w:t>Ответственность за подлинность и достоверность представленных документов несет родитель (законный представитель) обучающегося.</w:t>
      </w:r>
    </w:p>
    <w:p w:rsidR="00AB05FF" w:rsidRDefault="00AB05FF"/>
    <w:sectPr w:rsidR="00AB0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E65B0"/>
    <w:multiLevelType w:val="multilevel"/>
    <w:tmpl w:val="B88C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1D5DB5"/>
    <w:multiLevelType w:val="multilevel"/>
    <w:tmpl w:val="6552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3751EB"/>
    <w:multiLevelType w:val="multilevel"/>
    <w:tmpl w:val="BD4EF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E80B51"/>
    <w:multiLevelType w:val="multilevel"/>
    <w:tmpl w:val="A104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93103D"/>
    <w:multiLevelType w:val="multilevel"/>
    <w:tmpl w:val="5E68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140F01"/>
    <w:multiLevelType w:val="multilevel"/>
    <w:tmpl w:val="86A04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645"/>
    <w:rsid w:val="009D314C"/>
    <w:rsid w:val="009E6645"/>
    <w:rsid w:val="00AB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51091-9961-409E-99F8-50BF66D7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7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2020-12-15T07:54:00Z</dcterms:created>
  <dcterms:modified xsi:type="dcterms:W3CDTF">2020-12-15T07:56:00Z</dcterms:modified>
</cp:coreProperties>
</file>